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7A33" w14:textId="2E53BB40" w:rsidR="00BC3705" w:rsidRDefault="00BC3705"/>
    <w:p w14:paraId="5D435DB1" w14:textId="7C6E282A" w:rsidR="00BC3705" w:rsidRDefault="00BC3705"/>
    <w:p w14:paraId="2907BD6F" w14:textId="28FB0DA3" w:rsidR="00BC3705" w:rsidRDefault="00BC3705"/>
    <w:p w14:paraId="4246F68A" w14:textId="376CDB2F" w:rsidR="00BC3705" w:rsidRDefault="00BC3705"/>
    <w:p w14:paraId="600B6BC2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Education of Homeless Children and Youth</w:t>
      </w:r>
    </w:p>
    <w:p w14:paraId="3131EADD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The term “homeless children and youth” means individuals who lack a fixed, </w:t>
      </w:r>
      <w:proofErr w:type="gramStart"/>
      <w:r>
        <w:rPr>
          <w:rFonts w:ascii="p˝˘™ò" w:hAnsi="p˝˘™ò" w:cs="p˝˘™ò"/>
          <w:color w:val="000000"/>
        </w:rPr>
        <w:t>regular</w:t>
      </w:r>
      <w:proofErr w:type="gramEnd"/>
      <w:r>
        <w:rPr>
          <w:rFonts w:ascii="p˝˘™ò" w:hAnsi="p˝˘™ò" w:cs="p˝˘™ò"/>
          <w:color w:val="000000"/>
        </w:rPr>
        <w:t xml:space="preserve"> and adequate</w:t>
      </w:r>
    </w:p>
    <w:p w14:paraId="630BDDA6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nighttime residence. It includes children and youths who (42 U.S.C. § 11434a):</w:t>
      </w:r>
    </w:p>
    <w:p w14:paraId="5943207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1. Are sharing the housing of other persons due to loss of housing, economic hardship, or a</w:t>
      </w:r>
    </w:p>
    <w:p w14:paraId="7F40618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similar reason; are living in motels, hotels, trailer parks, or camping grounds due to the lack of</w:t>
      </w:r>
    </w:p>
    <w:p w14:paraId="63EB112C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alternative adequate accommodations; are living in emergency or transitional shelters; or are</w:t>
      </w:r>
    </w:p>
    <w:p w14:paraId="4BFEB29B" w14:textId="0A0B6C15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abandoned in hospitals.</w:t>
      </w:r>
    </w:p>
    <w:p w14:paraId="0516B43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2. Have a primary nighttime residence that is a public or private place not designed for or</w:t>
      </w:r>
    </w:p>
    <w:p w14:paraId="530B3AAD" w14:textId="2F63797C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ordinarily used as regular sleeping accommodations for human beings.</w:t>
      </w:r>
    </w:p>
    <w:p w14:paraId="70D6E34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3. Are living in cars, parks, public spaces, abandoned buildings, substandard housing, </w:t>
      </w:r>
      <w:proofErr w:type="gramStart"/>
      <w:r>
        <w:rPr>
          <w:rFonts w:ascii="p˝˘™ò" w:hAnsi="p˝˘™ò" w:cs="p˝˘™ò"/>
          <w:color w:val="000000"/>
        </w:rPr>
        <w:t>bus</w:t>
      </w:r>
      <w:proofErr w:type="gramEnd"/>
      <w:r>
        <w:rPr>
          <w:rFonts w:ascii="p˝˘™ò" w:hAnsi="p˝˘™ò" w:cs="p˝˘™ò"/>
          <w:color w:val="000000"/>
        </w:rPr>
        <w:t xml:space="preserve"> or train</w:t>
      </w:r>
    </w:p>
    <w:p w14:paraId="7ED8F75F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stations, or similar settings; and/or</w:t>
      </w:r>
    </w:p>
    <w:p w14:paraId="0DC40394" w14:textId="417C8BC2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4. Migratory children and unaccompanied youth (youth not in the physical custody of a parent or</w:t>
      </w:r>
      <w:r w:rsidR="009A3172">
        <w:rPr>
          <w:rFonts w:ascii="p˝˘™ò" w:hAnsi="p˝˘™ò" w:cs="p˝˘™ò"/>
          <w:color w:val="000000"/>
        </w:rPr>
        <w:t xml:space="preserve"> </w:t>
      </w:r>
      <w:r>
        <w:rPr>
          <w:rFonts w:ascii="p˝˘™ò" w:hAnsi="p˝˘™ò" w:cs="p˝˘™ò"/>
          <w:color w:val="000000"/>
        </w:rPr>
        <w:t>guardian) may be considered homeless if they meet the above definition of “homeless.”</w:t>
      </w:r>
    </w:p>
    <w:p w14:paraId="33C9EF2D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Homeless status is determined in cooperation with the parent or guardian. In the case of</w:t>
      </w:r>
    </w:p>
    <w:p w14:paraId="64E963D7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unaccompanied youth, status is determined by the Charter School Liaison.</w:t>
      </w:r>
    </w:p>
    <w:p w14:paraId="73346298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</w:p>
    <w:p w14:paraId="17179C47" w14:textId="21547E43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School Liaison </w:t>
      </w:r>
      <w:r w:rsidR="009A3172">
        <w:rPr>
          <w:rFonts w:ascii="p˝˘™ò" w:hAnsi="p˝˘™ò" w:cs="p˝˘™ò"/>
          <w:color w:val="000000"/>
        </w:rPr>
        <w:t>Designee for</w:t>
      </w:r>
      <w:r>
        <w:rPr>
          <w:rFonts w:ascii="p˝˘™ò" w:hAnsi="p˝˘™ò" w:cs="p˝˘™ò"/>
          <w:color w:val="000000"/>
        </w:rPr>
        <w:t xml:space="preserve"> homeless students (42 U.S.C. § 11432(g)(1)(J)(ii)):</w:t>
      </w:r>
    </w:p>
    <w:p w14:paraId="7FD31FAA" w14:textId="1BBB24D9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Tina Butler </w:t>
      </w:r>
    </w:p>
    <w:p w14:paraId="75815C0A" w14:textId="4FD61D98" w:rsidR="00BC3705" w:rsidRDefault="009A3172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hyperlink r:id="rId4" w:history="1">
        <w:r w:rsidR="00BC3705" w:rsidRPr="00826F3D">
          <w:rPr>
            <w:rStyle w:val="Hyperlink"/>
            <w:rFonts w:ascii="p˝˘™ò" w:hAnsi="p˝˘™ò" w:cs="p˝˘™ò"/>
          </w:rPr>
          <w:t>tbutler@laleadership.org</w:t>
        </w:r>
      </w:hyperlink>
      <w:r w:rsidR="00BC3705">
        <w:rPr>
          <w:rFonts w:ascii="p˝˘™ò" w:hAnsi="p˝˘™ò" w:cs="p˝˘™ò"/>
          <w:color w:val="000000"/>
        </w:rPr>
        <w:t xml:space="preserve">  323-394-1137</w:t>
      </w:r>
    </w:p>
    <w:p w14:paraId="27272AB7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</w:p>
    <w:p w14:paraId="074B9BC4" w14:textId="643A2EED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The Charter School Liaison shall ensure that (42 U.S.C. § 11432(g)(6)):</w:t>
      </w:r>
    </w:p>
    <w:p w14:paraId="7AA36BB7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1. Homeless students are identified by school personnel and through outreach and</w:t>
      </w:r>
    </w:p>
    <w:p w14:paraId="6A68508D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coordination activities with other entities and agencies, and through the annual housing</w:t>
      </w:r>
    </w:p>
    <w:p w14:paraId="3EE721D7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questionnaire administered by the Charter School.</w:t>
      </w:r>
    </w:p>
    <w:p w14:paraId="440A0F2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2. Homeless students enroll in and have a full and equal opportunity to succeed at the Charter</w:t>
      </w:r>
    </w:p>
    <w:p w14:paraId="50F4CB32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School.</w:t>
      </w:r>
    </w:p>
    <w:p w14:paraId="5A24308D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3. Homeless students and families receive educational services for which they are eligible,</w:t>
      </w:r>
    </w:p>
    <w:p w14:paraId="396786F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including services through Head Start programs (including Early Head Start programs)</w:t>
      </w:r>
    </w:p>
    <w:p w14:paraId="53B0666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under the Head Start Act, early intervention services under part C of the Individuals with</w:t>
      </w:r>
    </w:p>
    <w:p w14:paraId="31544BC4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Disabilities Education Act, any other preschool programs administered by the Charter</w:t>
      </w:r>
    </w:p>
    <w:p w14:paraId="09EB5E58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School, if any, and referrals to health care services, dental services, mental health services</w:t>
      </w:r>
    </w:p>
    <w:p w14:paraId="258F1C07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and substance abuse services, housing services, and other appropriate services.</w:t>
      </w:r>
    </w:p>
    <w:p w14:paraId="7E330C02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4. Parents/guardians are informed of the educational and related opportunities available to</w:t>
      </w:r>
    </w:p>
    <w:p w14:paraId="0760B645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their children and are provided with meaningful opportunities to participate in the</w:t>
      </w:r>
    </w:p>
    <w:p w14:paraId="243D2D31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education of their children.</w:t>
      </w:r>
    </w:p>
    <w:p w14:paraId="59FB6626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5. Public notice of the educational rights of homeless children is disseminated at places</w:t>
      </w:r>
    </w:p>
    <w:p w14:paraId="1C8AA63C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frequented by parents or guardians of such youths, and unaccompanied youths, including</w:t>
      </w:r>
    </w:p>
    <w:p w14:paraId="0E180AE4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schools, shelters, public libraries, and soup kitchens, and in a manner and form</w:t>
      </w:r>
    </w:p>
    <w:p w14:paraId="4B667E0E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lastRenderedPageBreak/>
        <w:t>understandable to the parents and guardians of homeless youth and unaccompanied youth.</w:t>
      </w:r>
    </w:p>
    <w:p w14:paraId="35FEC5E3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6. Enrollment/admissions disputes are mediated in accordance with law, the Charter School’s</w:t>
      </w:r>
    </w:p>
    <w:p w14:paraId="09FA7766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charter, and Board policy.</w:t>
      </w:r>
    </w:p>
    <w:p w14:paraId="68C3470A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7. Parents/guardians and any unaccompanied youth are fully informed of all transportation</w:t>
      </w:r>
    </w:p>
    <w:p w14:paraId="2689334F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services, as applicable.</w:t>
      </w:r>
    </w:p>
    <w:p w14:paraId="78822E05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8. Charter School personnel providing services receive professional development and other</w:t>
      </w:r>
    </w:p>
    <w:p w14:paraId="352C6B3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support.</w:t>
      </w:r>
    </w:p>
    <w:p w14:paraId="041A8231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9. The Charter School Liaison collaborates with State coordinators and community and school</w:t>
      </w:r>
    </w:p>
    <w:p w14:paraId="0801376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personnel responsible for the provision of education and related services to homeless</w:t>
      </w:r>
    </w:p>
    <w:p w14:paraId="31B7BE64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children and youths.</w:t>
      </w:r>
    </w:p>
    <w:p w14:paraId="710FD6D8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10. Unaccompanied youth are enrolled in school; have opportunities to meet the same</w:t>
      </w:r>
    </w:p>
    <w:p w14:paraId="07B2187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 xml:space="preserve">challenging State academic standards as the State establishes for other children and </w:t>
      </w:r>
      <w:proofErr w:type="gramStart"/>
      <w:r>
        <w:rPr>
          <w:rFonts w:ascii="p˝˘™ò" w:hAnsi="p˝˘™ò" w:cs="p˝˘™ò"/>
          <w:color w:val="000000"/>
        </w:rPr>
        <w:t>youth;</w:t>
      </w:r>
      <w:proofErr w:type="gramEnd"/>
    </w:p>
    <w:p w14:paraId="5661CB79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and are informed of their status as independent students under section 480 of the Higher</w:t>
      </w:r>
    </w:p>
    <w:p w14:paraId="00C7C1EB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Education Act of 1965 and that the youths may obtain assistance from the Charter School</w:t>
      </w:r>
    </w:p>
    <w:p w14:paraId="0A670980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Liaison to receive verification of such status for the purposes of the Free Application for</w:t>
      </w:r>
    </w:p>
    <w:p w14:paraId="2DE41EA9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Federal Student Aid described in section 483 of the Act.</w:t>
      </w:r>
    </w:p>
    <w:p w14:paraId="2379105A" w14:textId="77777777" w:rsidR="00BC3705" w:rsidRDefault="00BC3705" w:rsidP="00BC3705">
      <w:pPr>
        <w:autoSpaceDE w:val="0"/>
        <w:autoSpaceDN w:val="0"/>
        <w:adjustRightInd w:val="0"/>
        <w:rPr>
          <w:rFonts w:ascii="p˝˘™ò" w:hAnsi="p˝˘™ò" w:cs="p˝˘™ò"/>
          <w:color w:val="000000"/>
        </w:rPr>
      </w:pPr>
      <w:r>
        <w:rPr>
          <w:rFonts w:ascii="p˝˘™ò" w:hAnsi="p˝˘™ò" w:cs="p˝˘™ò"/>
          <w:color w:val="000000"/>
        </w:rPr>
        <w:t>The California Department of Education publishes a list of the contact information for the Homeless</w:t>
      </w:r>
    </w:p>
    <w:p w14:paraId="662165C0" w14:textId="3D640812" w:rsidR="00BC3705" w:rsidRDefault="00BC3705" w:rsidP="00BC3705">
      <w:pPr>
        <w:rPr>
          <w:rStyle w:val="Hyperlink"/>
          <w:rFonts w:ascii="p˝˘™ò" w:hAnsi="p˝˘™ò" w:cs="p˝˘™ò"/>
        </w:rPr>
      </w:pPr>
      <w:r>
        <w:rPr>
          <w:rFonts w:ascii="p˝˘™ò" w:hAnsi="p˝˘™ò" w:cs="p˝˘™ò"/>
          <w:color w:val="000000"/>
        </w:rPr>
        <w:t xml:space="preserve">Education Liaisons in the state, which is available at: </w:t>
      </w:r>
      <w:hyperlink r:id="rId5" w:history="1">
        <w:r w:rsidRPr="00826F3D">
          <w:rPr>
            <w:rStyle w:val="Hyperlink"/>
            <w:rFonts w:ascii="p˝˘™ò" w:hAnsi="p˝˘™ò" w:cs="p˝˘™ò"/>
          </w:rPr>
          <w:t>https://www.cde.ca.gov/sp/hs/</w:t>
        </w:r>
      </w:hyperlink>
    </w:p>
    <w:p w14:paraId="41966CE3" w14:textId="42DC0BD8" w:rsidR="00C0410B" w:rsidRDefault="00C0410B" w:rsidP="00BC3705">
      <w:pPr>
        <w:rPr>
          <w:rStyle w:val="Hyperlink"/>
          <w:rFonts w:ascii="p˝˘™ò" w:hAnsi="p˝˘™ò" w:cs="p˝˘™ò"/>
        </w:rPr>
      </w:pPr>
    </w:p>
    <w:p w14:paraId="1542081F" w14:textId="77777777" w:rsidR="00614DF0" w:rsidRDefault="00614DF0" w:rsidP="00BC3705">
      <w:pPr>
        <w:rPr>
          <w:rStyle w:val="Hyperlink"/>
          <w:rFonts w:ascii="p˝˘™ò" w:hAnsi="p˝˘™ò" w:cs="p˝˘™ò"/>
        </w:rPr>
      </w:pPr>
    </w:p>
    <w:p w14:paraId="6CBF1EE6" w14:textId="4B037580" w:rsidR="00614DF0" w:rsidRDefault="00614DF0" w:rsidP="00BC3705">
      <w:pPr>
        <w:rPr>
          <w:rStyle w:val="Hyperlink"/>
          <w:rFonts w:ascii="p˝˘™ò" w:hAnsi="p˝˘™ò" w:cs="p˝˘™ò"/>
        </w:rPr>
      </w:pPr>
      <w:r>
        <w:rPr>
          <w:rStyle w:val="Hyperlink"/>
          <w:rFonts w:ascii="p˝˘™ò" w:hAnsi="p˝˘™ò" w:cs="p˝˘™ò"/>
        </w:rPr>
        <w:t xml:space="preserve">PATH Housing </w:t>
      </w:r>
    </w:p>
    <w:p w14:paraId="4F4DDFDE" w14:textId="033B8BE6" w:rsidR="00614DF0" w:rsidRDefault="00614DF0" w:rsidP="00BC3705">
      <w:pPr>
        <w:rPr>
          <w:rStyle w:val="Hyperlink"/>
          <w:rFonts w:ascii="p˝˘™ò" w:hAnsi="p˝˘™ò" w:cs="p˝˘™ò"/>
          <w:u w:val="none"/>
        </w:rPr>
      </w:pPr>
      <w:r>
        <w:rPr>
          <w:rStyle w:val="Hyperlink"/>
          <w:rFonts w:ascii="p˝˘™ò" w:hAnsi="p˝˘™ò" w:cs="p˝˘™ò"/>
          <w:u w:val="none"/>
        </w:rPr>
        <w:t>PATH #4</w:t>
      </w:r>
    </w:p>
    <w:p w14:paraId="1E729CFF" w14:textId="6DF739ED" w:rsidR="00614DF0" w:rsidRDefault="00614DF0" w:rsidP="00BC3705">
      <w:pPr>
        <w:rPr>
          <w:rStyle w:val="Hyperlink"/>
          <w:rFonts w:ascii="p˝˘™ò" w:hAnsi="p˝˘™ò" w:cs="p˝˘™ò"/>
          <w:u w:val="none"/>
        </w:rPr>
      </w:pPr>
      <w:r>
        <w:rPr>
          <w:rStyle w:val="Hyperlink"/>
          <w:rFonts w:ascii="p˝˘™ò" w:hAnsi="p˝˘™ò" w:cs="p˝˘™ò"/>
          <w:u w:val="none"/>
        </w:rPr>
        <w:t xml:space="preserve">Elizabeth </w:t>
      </w:r>
      <w:proofErr w:type="spellStart"/>
      <w:r>
        <w:rPr>
          <w:rStyle w:val="Hyperlink"/>
          <w:rFonts w:ascii="p˝˘™ò" w:hAnsi="p˝˘™ò" w:cs="p˝˘™ò"/>
          <w:u w:val="none"/>
        </w:rPr>
        <w:t>Heger</w:t>
      </w:r>
      <w:proofErr w:type="spellEnd"/>
    </w:p>
    <w:p w14:paraId="40763255" w14:textId="51C030BA" w:rsidR="00614DF0" w:rsidRDefault="00614DF0" w:rsidP="00BC3705">
      <w:pPr>
        <w:rPr>
          <w:rStyle w:val="Hyperlink"/>
          <w:rFonts w:ascii="p˝˘™ò" w:hAnsi="p˝˘™ò" w:cs="p˝˘™ò"/>
          <w:u w:val="none"/>
        </w:rPr>
      </w:pPr>
      <w:r>
        <w:rPr>
          <w:rStyle w:val="Hyperlink"/>
          <w:rFonts w:ascii="p˝˘™ò" w:hAnsi="p˝˘™ò" w:cs="p˝˘™ò"/>
          <w:u w:val="none"/>
        </w:rPr>
        <w:t>323-212-6286</w:t>
      </w:r>
    </w:p>
    <w:p w14:paraId="551A431C" w14:textId="7BFD301D" w:rsidR="00614DF0" w:rsidRPr="00614DF0" w:rsidRDefault="00614DF0" w:rsidP="00BC3705">
      <w:pPr>
        <w:rPr>
          <w:rStyle w:val="Hyperlink"/>
          <w:rFonts w:ascii="p˝˘™ò" w:hAnsi="p˝˘™ò" w:cs="p˝˘™ò"/>
          <w:u w:val="none"/>
        </w:rPr>
      </w:pPr>
      <w:hyperlink r:id="rId6" w:history="1">
        <w:r w:rsidRPr="00826F3D">
          <w:rPr>
            <w:rStyle w:val="Hyperlink"/>
            <w:rFonts w:ascii="p˝˘™ò" w:hAnsi="p˝˘™ò" w:cs="p˝˘™ò"/>
          </w:rPr>
          <w:t>elizabeth@path.org</w:t>
        </w:r>
      </w:hyperlink>
      <w:r>
        <w:rPr>
          <w:rStyle w:val="Hyperlink"/>
          <w:rFonts w:ascii="p˝˘™ò" w:hAnsi="p˝˘™ò" w:cs="p˝˘™ò"/>
          <w:u w:val="none"/>
        </w:rPr>
        <w:t xml:space="preserve"> </w:t>
      </w:r>
    </w:p>
    <w:p w14:paraId="61444FE2" w14:textId="77777777" w:rsidR="00614DF0" w:rsidRDefault="00614DF0" w:rsidP="00BC3705">
      <w:pPr>
        <w:rPr>
          <w:rStyle w:val="Hyperlink"/>
          <w:rFonts w:ascii="p˝˘™ò" w:hAnsi="p˝˘™ò" w:cs="p˝˘™ò"/>
        </w:rPr>
      </w:pPr>
    </w:p>
    <w:p w14:paraId="280EF3D0" w14:textId="77777777" w:rsidR="00614DF0" w:rsidRDefault="00614DF0" w:rsidP="00BC3705">
      <w:pPr>
        <w:rPr>
          <w:rStyle w:val="Hyperlink"/>
          <w:rFonts w:ascii="p˝˘™ò" w:hAnsi="p˝˘™ò" w:cs="p˝˘™ò"/>
        </w:rPr>
      </w:pPr>
    </w:p>
    <w:p w14:paraId="530C699B" w14:textId="14B96972" w:rsidR="00C0410B" w:rsidRDefault="00C0410B" w:rsidP="00BC3705">
      <w:pPr>
        <w:rPr>
          <w:rStyle w:val="Hyperlink"/>
          <w:rFonts w:ascii="p˝˘™ò" w:hAnsi="p˝˘™ò" w:cs="p˝˘™ò"/>
        </w:rPr>
      </w:pPr>
      <w:r>
        <w:rPr>
          <w:rStyle w:val="Hyperlink"/>
          <w:rFonts w:ascii="p˝˘™ò" w:hAnsi="p˝˘™ò" w:cs="p˝˘™ò"/>
        </w:rPr>
        <w:t>Homeless Shelter Directory</w:t>
      </w:r>
    </w:p>
    <w:p w14:paraId="7B35043E" w14:textId="77777777" w:rsidR="00C0410B" w:rsidRPr="00D06646" w:rsidRDefault="009A3172" w:rsidP="00C0410B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  <w:hyperlink r:id="rId7" w:tgtFrame="_blank" w:history="1">
        <w:r w:rsidR="00C0410B" w:rsidRPr="00D06646">
          <w:rPr>
            <w:rFonts w:ascii="Arial" w:eastAsia="Times New Roman" w:hAnsi="Arial" w:cs="Times New Roman"/>
            <w:color w:val="1155CC"/>
            <w:sz w:val="20"/>
            <w:szCs w:val="20"/>
            <w:u w:val="single"/>
          </w:rPr>
          <w:t>https://www.homelessshelterdirectory.org/cgi-bin/id/city.cgi?city=Los%20Angeles&amp;state=CA</w:t>
        </w:r>
      </w:hyperlink>
    </w:p>
    <w:p w14:paraId="3BF0C28C" w14:textId="77777777" w:rsidR="00C0410B" w:rsidRPr="00D06646" w:rsidRDefault="00C0410B" w:rsidP="00C0410B">
      <w:pPr>
        <w:shd w:val="clear" w:color="auto" w:fill="FFFFFF"/>
        <w:rPr>
          <w:rFonts w:ascii="Arial" w:eastAsia="Times New Roman" w:hAnsi="Arial" w:cs="Times New Roman"/>
          <w:color w:val="222222"/>
          <w:sz w:val="20"/>
          <w:szCs w:val="20"/>
        </w:rPr>
      </w:pPr>
    </w:p>
    <w:p w14:paraId="5E0B135D" w14:textId="6344444A" w:rsidR="00BC3705" w:rsidRDefault="00BC3705" w:rsidP="00BC3705">
      <w:pPr>
        <w:rPr>
          <w:rFonts w:ascii="p˝˘™ò" w:hAnsi="p˝˘™ò" w:cs="p˝˘™ò"/>
          <w:color w:val="0563C1" w:themeColor="hyperlink"/>
          <w:u w:val="single"/>
        </w:rPr>
      </w:pPr>
    </w:p>
    <w:p w14:paraId="64A8DF94" w14:textId="77777777" w:rsidR="00C0410B" w:rsidRDefault="00C0410B" w:rsidP="00BC3705"/>
    <w:sectPr w:rsidR="00C0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˝˘™ò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5"/>
    <w:rsid w:val="00614DF0"/>
    <w:rsid w:val="009A3172"/>
    <w:rsid w:val="00BC3705"/>
    <w:rsid w:val="00C0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159E4"/>
  <w15:chartTrackingRefBased/>
  <w15:docId w15:val="{14254CC8-34C9-B847-90A0-B5C3C4B6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7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homelessshelterdirectory.org/cgi-bin/id/city.cgi?city=Los%20Angeles&amp;state=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izabeth@path.org" TargetMode="External"/><Relationship Id="rId5" Type="http://schemas.openxmlformats.org/officeDocument/2006/relationships/hyperlink" Target="https://www.cde.ca.gov/sp/hs/" TargetMode="External"/><Relationship Id="rId4" Type="http://schemas.openxmlformats.org/officeDocument/2006/relationships/hyperlink" Target="mailto:tbutler@laleadership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663</Words>
  <Characters>3780</Characters>
  <Application>Microsoft Office Word</Application>
  <DocSecurity>0</DocSecurity>
  <Lines>31</Lines>
  <Paragraphs>8</Paragraphs>
  <ScaleCrop>false</ScaleCrop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Butler</dc:creator>
  <cp:keywords/>
  <dc:description/>
  <cp:lastModifiedBy>Tina Butler</cp:lastModifiedBy>
  <cp:revision>4</cp:revision>
  <dcterms:created xsi:type="dcterms:W3CDTF">2023-01-17T22:21:00Z</dcterms:created>
  <dcterms:modified xsi:type="dcterms:W3CDTF">2023-01-17T22:41:00Z</dcterms:modified>
</cp:coreProperties>
</file>